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BC297A" w:rsidRPr="007B3862" w:rsidTr="004D766D">
        <w:trPr>
          <w:trHeight w:val="1164"/>
          <w:jc w:val="center"/>
        </w:trPr>
        <w:tc>
          <w:tcPr>
            <w:tcW w:w="4263" w:type="dxa"/>
          </w:tcPr>
          <w:p w:rsidR="00BC297A" w:rsidRPr="0017240B" w:rsidRDefault="00BC297A" w:rsidP="004D766D">
            <w:pPr>
              <w:spacing w:after="0" w:line="240" w:lineRule="auto"/>
              <w:jc w:val="center"/>
              <w:rPr>
                <w:rFonts w:ascii="Times New Roman" w:hAnsi="Times New Roman"/>
                <w:sz w:val="26"/>
                <w:szCs w:val="26"/>
              </w:rPr>
            </w:pPr>
            <w:r w:rsidRPr="00B80DA8">
              <w:rPr>
                <w:rFonts w:ascii="Times New Roman" w:hAnsi="Times New Roman"/>
                <w:sz w:val="28"/>
                <w:szCs w:val="28"/>
              </w:rPr>
              <w:br w:type="page"/>
            </w:r>
            <w:r w:rsidRPr="00B80DA8">
              <w:rPr>
                <w:rFonts w:ascii="Times New Roman" w:hAnsi="Times New Roman"/>
                <w:sz w:val="28"/>
                <w:szCs w:val="28"/>
              </w:rPr>
              <w:br w:type="page"/>
            </w:r>
            <w:r w:rsidRPr="00B80DA8">
              <w:rPr>
                <w:rFonts w:ascii="Times New Roman" w:hAnsi="Times New Roman"/>
                <w:b/>
                <w:bCs/>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17240B">
              <w:rPr>
                <w:rFonts w:ascii="Times New Roman" w:hAnsi="Times New Roman"/>
                <w:sz w:val="26"/>
                <w:szCs w:val="26"/>
              </w:rPr>
              <w:t>UBND THÀNH PHỐ HỒ CHÍ MINH</w:t>
            </w:r>
          </w:p>
          <w:p w:rsidR="00BC297A" w:rsidRPr="0017240B" w:rsidRDefault="00BC297A" w:rsidP="004D766D">
            <w:pPr>
              <w:spacing w:after="0" w:line="240" w:lineRule="auto"/>
              <w:jc w:val="center"/>
              <w:rPr>
                <w:rFonts w:ascii="Times New Roman" w:hAnsi="Times New Roman"/>
                <w:b/>
                <w:sz w:val="24"/>
                <w:szCs w:val="24"/>
              </w:rPr>
            </w:pPr>
            <w:r w:rsidRPr="0017240B">
              <w:rPr>
                <w:rFonts w:ascii="Times New Roman" w:hAnsi="Times New Roman"/>
                <w:b/>
                <w:sz w:val="24"/>
                <w:szCs w:val="24"/>
              </w:rPr>
              <w:t>TRƯỜNG CAO ĐẲNG KỸ THUẬT</w:t>
            </w:r>
          </w:p>
          <w:p w:rsidR="00BC297A" w:rsidRPr="0017240B" w:rsidRDefault="00BC297A" w:rsidP="004D766D">
            <w:pPr>
              <w:spacing w:after="0" w:line="240" w:lineRule="auto"/>
              <w:jc w:val="center"/>
              <w:rPr>
                <w:rFonts w:ascii="Times New Roman" w:hAnsi="Times New Roman"/>
                <w:b/>
                <w:sz w:val="24"/>
                <w:szCs w:val="24"/>
              </w:rPr>
            </w:pPr>
            <w:r w:rsidRPr="0017240B">
              <w:rPr>
                <w:rFonts w:ascii="Times New Roman" w:hAnsi="Times New Roman"/>
                <w:b/>
                <w:sz w:val="24"/>
                <w:szCs w:val="24"/>
              </w:rPr>
              <w:t>LÝ TỰ TRỌNG TP. HỒ CHÍ MINH</w:t>
            </w:r>
          </w:p>
          <w:p w:rsidR="00BC297A" w:rsidRPr="00B80DA8" w:rsidRDefault="00BC297A" w:rsidP="004D766D">
            <w:pPr>
              <w:spacing w:after="0"/>
              <w:rPr>
                <w:rFonts w:ascii="Times New Roman" w:hAnsi="Times New Roman"/>
                <w:sz w:val="28"/>
                <w:szCs w:val="28"/>
                <w:lang w:val="vi-VN"/>
              </w:rPr>
            </w:pPr>
            <w:r>
              <w:rPr>
                <w:rFonts w:ascii="Times New Roman" w:hAnsi="Times New Roman"/>
                <w:noProof/>
                <w:sz w:val="28"/>
                <w:szCs w:val="28"/>
                <w:lang w:val="vi-VN" w:eastAsia="vi-VN"/>
              </w:rPr>
              <mc:AlternateContent>
                <mc:Choice Requires="wps">
                  <w:drawing>
                    <wp:anchor distT="4294967293" distB="4294967293" distL="114300" distR="114300" simplePos="0" relativeHeight="251660288" behindDoc="0" locked="0" layoutInCell="1" allowOverlap="1">
                      <wp:simplePos x="0" y="0"/>
                      <wp:positionH relativeFrom="column">
                        <wp:posOffset>865505</wp:posOffset>
                      </wp:positionH>
                      <wp:positionV relativeFrom="paragraph">
                        <wp:posOffset>34289</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"/>
                  </w:pict>
                </mc:Fallback>
              </mc:AlternateContent>
            </w:r>
          </w:p>
          <w:p w:rsidR="00BC297A" w:rsidRPr="00B80DA8" w:rsidRDefault="00BC297A" w:rsidP="004D766D">
            <w:pPr>
              <w:spacing w:after="0"/>
              <w:jc w:val="center"/>
              <w:rPr>
                <w:rFonts w:ascii="Times New Roman" w:hAnsi="Times New Roman"/>
                <w:b/>
                <w:sz w:val="28"/>
                <w:szCs w:val="28"/>
                <w:lang w:val="vi-VN"/>
              </w:rPr>
            </w:pPr>
            <w:r w:rsidRPr="00B80DA8">
              <w:rPr>
                <w:rFonts w:ascii="Times New Roman" w:hAnsi="Times New Roman"/>
                <w:b/>
                <w:sz w:val="28"/>
                <w:szCs w:val="28"/>
                <w:lang w:val="vi-VN"/>
              </w:rPr>
              <w:t>HỘI ĐỒNG SÁNG KIẾN</w:t>
            </w:r>
          </w:p>
        </w:tc>
        <w:tc>
          <w:tcPr>
            <w:tcW w:w="6346" w:type="dxa"/>
          </w:tcPr>
          <w:p w:rsidR="00BC297A" w:rsidRPr="0017240B" w:rsidRDefault="00BC297A" w:rsidP="004D766D">
            <w:pPr>
              <w:spacing w:after="0"/>
              <w:jc w:val="center"/>
              <w:rPr>
                <w:rFonts w:ascii="Times New Roman" w:hAnsi="Times New Roman"/>
                <w:b/>
                <w:sz w:val="26"/>
                <w:szCs w:val="26"/>
                <w:lang w:val="vi-VN"/>
              </w:rPr>
            </w:pPr>
            <w:r w:rsidRPr="0017240B">
              <w:rPr>
                <w:rFonts w:ascii="Times New Roman" w:hAnsi="Times New Roman"/>
                <w:b/>
                <w:sz w:val="26"/>
                <w:szCs w:val="26"/>
                <w:lang w:val="vi-VN"/>
              </w:rPr>
              <w:t>CỘNG HÒA XÃ HỘI CHỦ NGHĨA VIỆT NAM</w:t>
            </w:r>
          </w:p>
          <w:p w:rsidR="00BC297A" w:rsidRPr="00B80DA8" w:rsidRDefault="00BC297A" w:rsidP="004D766D">
            <w:pPr>
              <w:spacing w:after="0"/>
              <w:jc w:val="center"/>
              <w:rPr>
                <w:rFonts w:ascii="Times New Roman" w:hAnsi="Times New Roman"/>
                <w:b/>
                <w:sz w:val="28"/>
                <w:szCs w:val="28"/>
                <w:lang w:val="vi-VN"/>
              </w:rPr>
            </w:pPr>
            <w:r w:rsidRPr="00B80DA8">
              <w:rPr>
                <w:rFonts w:ascii="Times New Roman" w:hAnsi="Times New Roman"/>
                <w:b/>
                <w:sz w:val="28"/>
                <w:szCs w:val="28"/>
                <w:lang w:val="vi-VN"/>
              </w:rPr>
              <w:t xml:space="preserve">Độc lập - Tự do - Hạnh phúc </w:t>
            </w:r>
          </w:p>
          <w:p w:rsidR="00BC297A" w:rsidRPr="00B80DA8" w:rsidRDefault="00BC297A" w:rsidP="004D766D">
            <w:pPr>
              <w:spacing w:after="0"/>
              <w:jc w:val="center"/>
              <w:rPr>
                <w:rFonts w:ascii="Times New Roman" w:hAnsi="Times New Roman"/>
                <w:b/>
                <w:sz w:val="28"/>
                <w:szCs w:val="28"/>
                <w:lang w:val="vi-VN"/>
              </w:rPr>
            </w:pPr>
            <w:r>
              <w:rPr>
                <w:rFonts w:ascii="Times New Roman" w:hAnsi="Times New Roman"/>
                <w:noProof/>
                <w:sz w:val="28"/>
                <w:szCs w:val="28"/>
                <w:lang w:val="vi-VN" w:eastAsia="vi-VN"/>
              </w:rPr>
              <mc:AlternateContent>
                <mc:Choice Requires="wps">
                  <w:drawing>
                    <wp:anchor distT="4294967293" distB="4294967293" distL="114300" distR="114300" simplePos="0" relativeHeight="251659264" behindDoc="0" locked="0" layoutInCell="1" allowOverlap="1">
                      <wp:simplePos x="0" y="0"/>
                      <wp:positionH relativeFrom="column">
                        <wp:posOffset>886460</wp:posOffset>
                      </wp:positionH>
                      <wp:positionV relativeFrom="paragraph">
                        <wp:posOffset>29844</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"/>
                  </w:pict>
                </mc:Fallback>
              </mc:AlternateContent>
            </w:r>
          </w:p>
          <w:p w:rsidR="00BC297A" w:rsidRPr="0023590D" w:rsidRDefault="00BC297A" w:rsidP="004D766D">
            <w:pPr>
              <w:spacing w:after="0"/>
              <w:jc w:val="center"/>
              <w:rPr>
                <w:rFonts w:ascii="Times New Roman" w:hAnsi="Times New Roman"/>
                <w:bCs/>
                <w:i/>
                <w:iCs/>
                <w:sz w:val="28"/>
                <w:szCs w:val="28"/>
                <w:lang w:val="vi-VN"/>
              </w:rPr>
            </w:pPr>
            <w:r w:rsidRPr="00B80DA8">
              <w:rPr>
                <w:rFonts w:ascii="Times New Roman" w:hAnsi="Times New Roman"/>
                <w:bCs/>
                <w:i/>
                <w:iCs/>
                <w:sz w:val="28"/>
                <w:szCs w:val="28"/>
                <w:lang w:val="vi-VN"/>
              </w:rPr>
              <w:t>Thành phố Hồ Chí</w:t>
            </w:r>
            <w:r>
              <w:rPr>
                <w:rFonts w:ascii="Times New Roman" w:hAnsi="Times New Roman"/>
                <w:bCs/>
                <w:i/>
                <w:iCs/>
                <w:sz w:val="28"/>
                <w:szCs w:val="28"/>
                <w:lang w:val="vi-VN"/>
              </w:rPr>
              <w:t xml:space="preserve"> Minh, ngày </w:t>
            </w:r>
            <w:r w:rsidRPr="0023590D">
              <w:rPr>
                <w:rFonts w:ascii="Times New Roman" w:hAnsi="Times New Roman"/>
                <w:bCs/>
                <w:i/>
                <w:iCs/>
                <w:sz w:val="28"/>
                <w:szCs w:val="28"/>
                <w:lang w:val="vi-VN"/>
              </w:rPr>
              <w:t>20</w:t>
            </w:r>
            <w:r>
              <w:rPr>
                <w:rFonts w:ascii="Times New Roman" w:hAnsi="Times New Roman"/>
                <w:bCs/>
                <w:i/>
                <w:iCs/>
                <w:sz w:val="28"/>
                <w:szCs w:val="28"/>
                <w:lang w:val="vi-VN"/>
              </w:rPr>
              <w:t xml:space="preserve"> tháng </w:t>
            </w:r>
            <w:r w:rsidRPr="0023590D">
              <w:rPr>
                <w:rFonts w:ascii="Times New Roman" w:hAnsi="Times New Roman"/>
                <w:bCs/>
                <w:i/>
                <w:iCs/>
                <w:sz w:val="28"/>
                <w:szCs w:val="28"/>
                <w:lang w:val="vi-VN"/>
              </w:rPr>
              <w:t>3</w:t>
            </w:r>
            <w:r>
              <w:rPr>
                <w:rFonts w:ascii="Times New Roman" w:hAnsi="Times New Roman"/>
                <w:bCs/>
                <w:i/>
                <w:iCs/>
                <w:sz w:val="28"/>
                <w:szCs w:val="28"/>
                <w:lang w:val="vi-VN"/>
              </w:rPr>
              <w:t xml:space="preserve"> </w:t>
            </w:r>
            <w:r w:rsidRPr="00B80DA8">
              <w:rPr>
                <w:rFonts w:ascii="Times New Roman" w:hAnsi="Times New Roman"/>
                <w:bCs/>
                <w:i/>
                <w:iCs/>
                <w:sz w:val="28"/>
                <w:szCs w:val="28"/>
                <w:lang w:val="vi-VN"/>
              </w:rPr>
              <w:t>năm</w:t>
            </w:r>
            <w:r w:rsidRPr="0023590D">
              <w:rPr>
                <w:rFonts w:ascii="Times New Roman" w:hAnsi="Times New Roman"/>
                <w:bCs/>
                <w:i/>
                <w:iCs/>
                <w:sz w:val="28"/>
                <w:szCs w:val="28"/>
                <w:lang w:val="vi-VN"/>
              </w:rPr>
              <w:t xml:space="preserve"> 2017</w:t>
            </w:r>
          </w:p>
        </w:tc>
      </w:tr>
    </w:tbl>
    <w:p w:rsidR="00BC297A" w:rsidRPr="00920263" w:rsidRDefault="00BC297A" w:rsidP="00BC297A">
      <w:pPr>
        <w:pStyle w:val="Title"/>
        <w:rPr>
          <w:b/>
          <w:bCs/>
          <w:sz w:val="22"/>
          <w:szCs w:val="28"/>
          <w:lang w:val="vi-VN"/>
        </w:rPr>
      </w:pPr>
    </w:p>
    <w:p w:rsidR="00BC297A" w:rsidRDefault="00BC297A" w:rsidP="00BC297A">
      <w:pPr>
        <w:pStyle w:val="Title"/>
        <w:rPr>
          <w:b/>
          <w:bCs/>
          <w:szCs w:val="28"/>
        </w:rPr>
      </w:pPr>
      <w:r w:rsidRPr="009A59A6">
        <w:rPr>
          <w:b/>
          <w:bCs/>
          <w:szCs w:val="28"/>
          <w:lang w:val="vi-VN"/>
        </w:rPr>
        <w:t xml:space="preserve">PHIẾU </w:t>
      </w:r>
      <w:r w:rsidRPr="009A59A6">
        <w:rPr>
          <w:b/>
          <w:bCs/>
          <w:szCs w:val="28"/>
        </w:rPr>
        <w:t>ĐÁNH GIÁ</w:t>
      </w:r>
      <w:r>
        <w:rPr>
          <w:b/>
          <w:bCs/>
          <w:szCs w:val="28"/>
        </w:rPr>
        <w:t xml:space="preserve"> SÁNG KIẾN</w:t>
      </w:r>
    </w:p>
    <w:p w:rsidR="00BC297A" w:rsidRPr="00F50154" w:rsidRDefault="00BC297A" w:rsidP="00BC297A">
      <w:pPr>
        <w:spacing w:after="0"/>
        <w:jc w:val="both"/>
        <w:rPr>
          <w:rFonts w:ascii="Times New Roman" w:hAnsi="Times New Roman"/>
          <w:b/>
          <w:sz w:val="28"/>
          <w:szCs w:val="28"/>
          <w:lang w:val="vi-VN"/>
        </w:rPr>
      </w:pPr>
      <w:bookmarkStart w:id="0" w:name="_GoBack"/>
      <w:r w:rsidRPr="009F7392">
        <w:rPr>
          <w:rFonts w:ascii="Times New Roman" w:hAnsi="Times New Roman"/>
          <w:sz w:val="28"/>
          <w:szCs w:val="28"/>
          <w:lang w:val="vi-VN"/>
        </w:rPr>
        <w:t xml:space="preserve">     </w:t>
      </w:r>
      <w:r>
        <w:rPr>
          <w:rFonts w:ascii="Times New Roman" w:hAnsi="Times New Roman"/>
          <w:sz w:val="28"/>
          <w:szCs w:val="28"/>
          <w:lang w:val="vi-VN"/>
        </w:rPr>
        <w:t>Tên sáng</w:t>
      </w:r>
      <w:r w:rsidRPr="007B3862">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Pr="007B3862">
        <w:rPr>
          <w:rFonts w:ascii="Times New Roman" w:hAnsi="Times New Roman"/>
          <w:sz w:val="28"/>
          <w:szCs w:val="28"/>
          <w:lang w:val="vi-VN"/>
        </w:rPr>
        <w:t xml:space="preserve"> </w:t>
      </w:r>
      <w:r w:rsidRPr="00BC3E00">
        <w:rPr>
          <w:b/>
          <w:sz w:val="28"/>
          <w:szCs w:val="28"/>
          <w:lang w:val="vi-VN"/>
        </w:rPr>
        <w:t>Giải pháp nâng cao chất lượng phục vụ học sinh, sinh viên tại trường Cao đẳng Kỹ thuật Lý Tự Trọng Thành phố Hồ Chí Minh</w:t>
      </w:r>
      <w:r w:rsidRPr="00282B1E">
        <w:rPr>
          <w:rFonts w:ascii="Times New Roman" w:hAnsi="Times New Roman"/>
          <w:b/>
          <w:sz w:val="28"/>
          <w:szCs w:val="28"/>
          <w:lang w:val="vi-VN"/>
        </w:rPr>
        <w:t xml:space="preserve">. </w:t>
      </w:r>
      <w:r w:rsidRPr="00F50154">
        <w:rPr>
          <w:rFonts w:ascii="Times New Roman" w:hAnsi="Times New Roman"/>
          <w:b/>
          <w:sz w:val="28"/>
          <w:szCs w:val="28"/>
          <w:lang w:val="vi-VN"/>
        </w:rPr>
        <w:t xml:space="preserve">MS </w:t>
      </w:r>
      <w:r w:rsidRPr="00BC297A">
        <w:rPr>
          <w:rFonts w:ascii="Times New Roman" w:hAnsi="Times New Roman"/>
          <w:b/>
          <w:sz w:val="28"/>
          <w:szCs w:val="28"/>
          <w:lang w:val="vi-VN"/>
        </w:rPr>
        <w:t>5</w:t>
      </w:r>
      <w:r w:rsidRPr="00F50154">
        <w:rPr>
          <w:rFonts w:ascii="Times New Roman" w:hAnsi="Times New Roman"/>
          <w:b/>
          <w:sz w:val="28"/>
          <w:szCs w:val="28"/>
          <w:lang w:val="vi-VN"/>
        </w:rPr>
        <w:t>1</w:t>
      </w:r>
    </w:p>
    <w:p w:rsidR="00BC297A" w:rsidRPr="00F50154" w:rsidRDefault="00BC297A" w:rsidP="00BC297A">
      <w:pPr>
        <w:spacing w:after="0"/>
        <w:jc w:val="both"/>
        <w:rPr>
          <w:rFonts w:ascii="Times New Roman" w:hAnsi="Times New Roman"/>
          <w:sz w:val="28"/>
          <w:szCs w:val="28"/>
          <w:lang w:val="vi-VN"/>
        </w:rPr>
      </w:pPr>
      <w:r w:rsidRPr="009F7392">
        <w:rPr>
          <w:rFonts w:ascii="Times New Roman" w:hAnsi="Times New Roman"/>
          <w:sz w:val="28"/>
          <w:szCs w:val="28"/>
          <w:lang w:val="vi-VN"/>
        </w:rPr>
        <w:t xml:space="preserve">     </w:t>
      </w:r>
      <w:r w:rsidRPr="00F50154">
        <w:rPr>
          <w:rFonts w:ascii="Times New Roman" w:hAnsi="Times New Roman"/>
          <w:sz w:val="28"/>
          <w:szCs w:val="28"/>
          <w:lang w:val="vi-VN"/>
        </w:rPr>
        <w:t>Tên tác giả sáng kiế</w:t>
      </w:r>
      <w:r>
        <w:rPr>
          <w:rFonts w:ascii="Times New Roman" w:hAnsi="Times New Roman"/>
          <w:sz w:val="28"/>
          <w:szCs w:val="28"/>
          <w:lang w:val="vi-VN"/>
        </w:rPr>
        <w:t>n: …………………………………</w:t>
      </w:r>
      <w:r w:rsidRPr="00F50154">
        <w:rPr>
          <w:rFonts w:ascii="Times New Roman" w:hAnsi="Times New Roman"/>
          <w:sz w:val="28"/>
          <w:szCs w:val="28"/>
          <w:lang w:val="vi-VN"/>
        </w:rPr>
        <w:t>…………………………….</w:t>
      </w:r>
    </w:p>
    <w:p w:rsidR="00BC297A" w:rsidRPr="00F50154" w:rsidRDefault="00BC297A" w:rsidP="00BC297A">
      <w:pPr>
        <w:spacing w:after="0"/>
        <w:jc w:val="both"/>
        <w:rPr>
          <w:rFonts w:ascii="Times New Roman" w:hAnsi="Times New Roman"/>
          <w:sz w:val="28"/>
          <w:szCs w:val="28"/>
          <w:lang w:val="vi-VN"/>
        </w:rPr>
      </w:pPr>
      <w:r w:rsidRPr="009F7392">
        <w:rPr>
          <w:rFonts w:ascii="Times New Roman" w:hAnsi="Times New Roman"/>
          <w:sz w:val="28"/>
          <w:szCs w:val="28"/>
          <w:lang w:val="vi-VN"/>
        </w:rPr>
        <w:t xml:space="preserve">     </w:t>
      </w:r>
      <w:r w:rsidRPr="00F50154">
        <w:rPr>
          <w:rFonts w:ascii="Times New Roman" w:hAnsi="Times New Roman"/>
          <w:sz w:val="28"/>
          <w:szCs w:val="28"/>
          <w:lang w:val="vi-VN"/>
        </w:rPr>
        <w:t>Chức vụ</w:t>
      </w:r>
      <w:r>
        <w:rPr>
          <w:rFonts w:ascii="Times New Roman" w:hAnsi="Times New Roman"/>
          <w:sz w:val="28"/>
          <w:szCs w:val="28"/>
          <w:lang w:val="vi-VN"/>
        </w:rPr>
        <w:t>:………………………</w:t>
      </w:r>
      <w:r w:rsidRPr="00F50154">
        <w:rPr>
          <w:rFonts w:ascii="Times New Roman" w:hAnsi="Times New Roman"/>
          <w:sz w:val="28"/>
          <w:szCs w:val="28"/>
          <w:lang w:val="vi-VN"/>
        </w:rPr>
        <w:t>……………………………………………………..</w:t>
      </w:r>
    </w:p>
    <w:p w:rsidR="00BC297A" w:rsidRPr="00F50154" w:rsidRDefault="00BC297A" w:rsidP="00BC297A">
      <w:pPr>
        <w:spacing w:after="0"/>
        <w:jc w:val="both"/>
        <w:rPr>
          <w:rFonts w:ascii="Times New Roman" w:hAnsi="Times New Roman"/>
          <w:sz w:val="28"/>
          <w:szCs w:val="28"/>
          <w:lang w:val="vi-VN"/>
        </w:rPr>
      </w:pPr>
      <w:r w:rsidRPr="009F7392">
        <w:rPr>
          <w:rFonts w:ascii="Times New Roman" w:hAnsi="Times New Roman"/>
          <w:sz w:val="28"/>
          <w:szCs w:val="28"/>
          <w:lang w:val="vi-VN"/>
        </w:rPr>
        <w:t xml:space="preserve">     </w:t>
      </w:r>
      <w:r w:rsidRPr="009A59A6">
        <w:rPr>
          <w:rFonts w:ascii="Times New Roman" w:hAnsi="Times New Roman"/>
          <w:sz w:val="28"/>
          <w:szCs w:val="28"/>
          <w:lang w:val="vi-VN"/>
        </w:rPr>
        <w:t>Tên Thành viên Hội đồng</w:t>
      </w:r>
      <w:r w:rsidRPr="00F50154">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F50154">
        <w:rPr>
          <w:rFonts w:ascii="Times New Roman" w:hAnsi="Times New Roman"/>
          <w:sz w:val="28"/>
          <w:szCs w:val="28"/>
          <w:lang w:val="vi-VN"/>
        </w:rPr>
        <w:t xml:space="preserve"> Nguyễn Chí Nhân</w:t>
      </w:r>
    </w:p>
    <w:bookmarkEnd w:id="0"/>
    <w:p w:rsidR="00BC297A" w:rsidRDefault="00BC297A" w:rsidP="00BC297A">
      <w:pPr>
        <w:spacing w:before="120" w:after="120" w:line="240" w:lineRule="auto"/>
        <w:jc w:val="both"/>
        <w:rPr>
          <w:rFonts w:ascii="Times New Roman" w:hAnsi="Times New Roman"/>
          <w:b/>
          <w:bCs/>
          <w:sz w:val="28"/>
          <w:szCs w:val="28"/>
        </w:rPr>
      </w:pPr>
      <w:r>
        <w:rPr>
          <w:rFonts w:ascii="Times New Roman" w:hAnsi="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BC297A" w:rsidRPr="00B80DA8" w:rsidTr="004D766D">
        <w:trPr>
          <w:jc w:val="center"/>
        </w:trPr>
        <w:tc>
          <w:tcPr>
            <w:tcW w:w="767" w:type="dxa"/>
            <w:vAlign w:val="center"/>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778" w:type="dxa"/>
            <w:vAlign w:val="center"/>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342" w:type="dxa"/>
            <w:vAlign w:val="center"/>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137"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BC297A" w:rsidRPr="00B80DA8" w:rsidTr="004D766D">
        <w:trPr>
          <w:trHeight w:val="458"/>
          <w:jc w:val="center"/>
        </w:trPr>
        <w:tc>
          <w:tcPr>
            <w:tcW w:w="7545" w:type="dxa"/>
            <w:gridSpan w:val="2"/>
            <w:vAlign w:val="center"/>
          </w:tcPr>
          <w:p w:rsidR="00BC297A" w:rsidRPr="00B80DA8" w:rsidRDefault="00BC297A" w:rsidP="004D766D">
            <w:pPr>
              <w:pStyle w:val="ListParagraph"/>
              <w:spacing w:after="0" w:line="240"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1. </w:t>
            </w:r>
            <w:r w:rsidRPr="00B80DA8">
              <w:rPr>
                <w:rFonts w:ascii="Times New Roman" w:eastAsia="Times New Roman" w:hAnsi="Times New Roman"/>
                <w:b/>
                <w:sz w:val="28"/>
                <w:szCs w:val="28"/>
              </w:rPr>
              <w:t>Nội dung</w:t>
            </w:r>
          </w:p>
        </w:tc>
        <w:tc>
          <w:tcPr>
            <w:tcW w:w="1342" w:type="dxa"/>
            <w:vAlign w:val="center"/>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137"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p>
        </w:tc>
      </w:tr>
      <w:tr w:rsidR="00BC297A" w:rsidRPr="00B80DA8" w:rsidTr="004D766D">
        <w:trPr>
          <w:jc w:val="center"/>
        </w:trPr>
        <w:tc>
          <w:tcPr>
            <w:tcW w:w="767" w:type="dxa"/>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778" w:type="dxa"/>
          </w:tcPr>
          <w:p w:rsidR="00BC297A" w:rsidRPr="00B80DA8" w:rsidRDefault="00BC297A" w:rsidP="004D766D">
            <w:pPr>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rsidR="00BC297A" w:rsidRPr="00CF443F" w:rsidRDefault="00BC297A" w:rsidP="004D766D">
            <w:pPr>
              <w:tabs>
                <w:tab w:val="left" w:pos="1462"/>
                <w:tab w:val="left" w:pos="2902"/>
                <w:tab w:val="left" w:pos="434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đã nêu được thực trạng sử dụng nước uống tại Ký túc xá (KTX) nói riêng và trong đơn vị nói chung, từ đó có đề xuất lắp đặt hệ thống thiết bị lọc nước để đảm bảo. Tuy nhiên, đây là một ý tưởng đã được Lãnh đạo Nhà trường có kế hoạch thực hiện trong đơn vị.</w:t>
            </w:r>
          </w:p>
        </w:tc>
        <w:tc>
          <w:tcPr>
            <w:tcW w:w="1342"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28</w:t>
            </w:r>
          </w:p>
        </w:tc>
      </w:tr>
      <w:tr w:rsidR="00BC297A" w:rsidRPr="00B80DA8" w:rsidTr="004D766D">
        <w:trPr>
          <w:jc w:val="center"/>
        </w:trPr>
        <w:tc>
          <w:tcPr>
            <w:tcW w:w="767" w:type="dxa"/>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778" w:type="dxa"/>
          </w:tcPr>
          <w:p w:rsidR="00BC297A" w:rsidRPr="00B80DA8" w:rsidRDefault="00BC297A" w:rsidP="004D766D">
            <w:pPr>
              <w:tabs>
                <w:tab w:val="right" w:leader="dot" w:pos="5602"/>
              </w:tabs>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rsidR="00BC297A" w:rsidRPr="00B80DA8" w:rsidRDefault="00BC297A" w:rsidP="004D766D">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đã trình bày được mức độ cấp thiết trong việc sử dụng nước uống tại KTX để đem lại hiệu quả trong quá trình nâng cao chất lượng phục vụ HSSV. Tuy nhiên đây là một vấn đề trong hàng loạt vấn đề cần giải quyết của Nhà trường trong quá trình nâng cao chất lượng phục vụ, tạo niềm tin của HSSV và phụ huynh đối với Nhà trường</w:t>
            </w:r>
          </w:p>
        </w:tc>
        <w:tc>
          <w:tcPr>
            <w:tcW w:w="1342"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137"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BC297A" w:rsidRPr="00B80DA8" w:rsidTr="004D766D">
        <w:trPr>
          <w:jc w:val="center"/>
        </w:trPr>
        <w:tc>
          <w:tcPr>
            <w:tcW w:w="767" w:type="dxa"/>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778" w:type="dxa"/>
          </w:tcPr>
          <w:p w:rsidR="00BC297A" w:rsidRPr="00B80DA8" w:rsidRDefault="00BC297A" w:rsidP="004D766D">
            <w:pPr>
              <w:tabs>
                <w:tab w:val="right" w:leader="dot" w:pos="5602"/>
              </w:tabs>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xml:space="preserve"> (phạm vi áp dụng)</w:t>
            </w:r>
            <w:r w:rsidRPr="00B80DA8">
              <w:rPr>
                <w:rFonts w:ascii="Times New Roman" w:eastAsia="Times New Roman" w:hAnsi="Times New Roman"/>
                <w:sz w:val="28"/>
                <w:szCs w:val="28"/>
              </w:rPr>
              <w:t xml:space="preserve">: </w:t>
            </w:r>
          </w:p>
          <w:p w:rsidR="00BC297A" w:rsidRPr="00B80DA8" w:rsidRDefault="00BC297A" w:rsidP="004D766D">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Đây là ý tưởng hay của tác giả đề xuất, tuy nhiên để có tính thực tiễn cao cần có những phương án đề xuất khác nhau để lãnh đạo có cái nhìn tổng quan khi quyết định cho thực hiện.</w:t>
            </w:r>
          </w:p>
        </w:tc>
        <w:tc>
          <w:tcPr>
            <w:tcW w:w="1342"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137"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18</w:t>
            </w:r>
          </w:p>
        </w:tc>
      </w:tr>
      <w:tr w:rsidR="00BC297A" w:rsidRPr="00B80DA8" w:rsidTr="004D766D">
        <w:trPr>
          <w:jc w:val="center"/>
        </w:trPr>
        <w:tc>
          <w:tcPr>
            <w:tcW w:w="767" w:type="dxa"/>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778" w:type="dxa"/>
          </w:tcPr>
          <w:p w:rsidR="00BC297A" w:rsidRPr="00B80DA8" w:rsidRDefault="00BC297A" w:rsidP="004D766D">
            <w:pPr>
              <w:tabs>
                <w:tab w:val="right" w:leader="dot" w:pos="5602"/>
              </w:tabs>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rsidR="00BC297A" w:rsidRPr="00B80DA8" w:rsidRDefault="00BC297A" w:rsidP="004D766D">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chưa có số liệu minh chứng cụ thể về tình hình sức khỏe của HSSV khi sử dụng nước hiện tại hoặc số liệu về nhu cầu về nước uống của HSSV tại KTX nên tính thuyết phục chưa cao.</w:t>
            </w:r>
          </w:p>
        </w:tc>
        <w:tc>
          <w:tcPr>
            <w:tcW w:w="1342"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27</w:t>
            </w:r>
          </w:p>
        </w:tc>
      </w:tr>
      <w:tr w:rsidR="00BC297A" w:rsidRPr="00B80DA8" w:rsidTr="004D766D">
        <w:trPr>
          <w:trHeight w:val="377"/>
          <w:jc w:val="center"/>
        </w:trPr>
        <w:tc>
          <w:tcPr>
            <w:tcW w:w="7545" w:type="dxa"/>
            <w:gridSpan w:val="2"/>
          </w:tcPr>
          <w:p w:rsidR="00BC297A" w:rsidRPr="00B80DA8" w:rsidRDefault="00BC297A" w:rsidP="00BC297A">
            <w:pPr>
              <w:pStyle w:val="ListParagraph"/>
              <w:numPr>
                <w:ilvl w:val="0"/>
                <w:numId w:val="1"/>
              </w:numPr>
              <w:spacing w:after="0" w:line="240" w:lineRule="auto"/>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342" w:type="dxa"/>
            <w:vAlign w:val="center"/>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137"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p>
        </w:tc>
      </w:tr>
      <w:tr w:rsidR="00BC297A" w:rsidRPr="00B80DA8" w:rsidTr="004D766D">
        <w:trPr>
          <w:jc w:val="center"/>
        </w:trPr>
        <w:tc>
          <w:tcPr>
            <w:tcW w:w="767" w:type="dxa"/>
          </w:tcPr>
          <w:p w:rsidR="00BC297A" w:rsidRPr="00B80DA8" w:rsidRDefault="00BC297A" w:rsidP="004D766D">
            <w:pPr>
              <w:spacing w:after="0" w:line="240" w:lineRule="auto"/>
              <w:jc w:val="center"/>
              <w:rPr>
                <w:rFonts w:ascii="Times New Roman" w:eastAsia="Times New Roman" w:hAnsi="Times New Roman"/>
                <w:b/>
                <w:sz w:val="28"/>
                <w:szCs w:val="28"/>
              </w:rPr>
            </w:pPr>
          </w:p>
        </w:tc>
        <w:tc>
          <w:tcPr>
            <w:tcW w:w="6778" w:type="dxa"/>
          </w:tcPr>
          <w:p w:rsidR="00BC297A" w:rsidRPr="00B80DA8" w:rsidRDefault="00BC297A" w:rsidP="004D766D">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Tác giả trình bày đúng mẫu theo quy định, cần chú ý khi sử dụng một vài cụm từ cho chính xác và cách trình bày thống nhất trong toàn báo cáo.</w:t>
            </w:r>
          </w:p>
        </w:tc>
        <w:tc>
          <w:tcPr>
            <w:tcW w:w="1342" w:type="dxa"/>
            <w:vAlign w:val="center"/>
          </w:tcPr>
          <w:p w:rsidR="00BC297A" w:rsidRPr="00B80DA8" w:rsidRDefault="00BC297A" w:rsidP="004D766D">
            <w:pPr>
              <w:spacing w:after="0" w:line="240"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137"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BC297A" w:rsidRPr="00B80DA8" w:rsidTr="004D766D">
        <w:trPr>
          <w:trHeight w:val="485"/>
          <w:jc w:val="center"/>
        </w:trPr>
        <w:tc>
          <w:tcPr>
            <w:tcW w:w="7545" w:type="dxa"/>
            <w:gridSpan w:val="2"/>
            <w:vAlign w:val="center"/>
          </w:tcPr>
          <w:p w:rsidR="00BC297A" w:rsidRPr="00B80DA8" w:rsidRDefault="00BC297A" w:rsidP="004D766D">
            <w:pPr>
              <w:tabs>
                <w:tab w:val="right" w:leader="dot" w:pos="4316"/>
              </w:tabs>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342" w:type="dxa"/>
            <w:vAlign w:val="center"/>
          </w:tcPr>
          <w:p w:rsidR="00BC297A" w:rsidRPr="00B80DA8" w:rsidRDefault="00BC297A" w:rsidP="004D766D">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137" w:type="dxa"/>
            <w:vAlign w:val="center"/>
          </w:tcPr>
          <w:p w:rsidR="00BC297A" w:rsidRPr="00B80DA8" w:rsidRDefault="00BC297A" w:rsidP="004D766D">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89</w:t>
            </w:r>
          </w:p>
        </w:tc>
      </w:tr>
    </w:tbl>
    <w:p w:rsidR="00BC297A" w:rsidRDefault="00BC297A" w:rsidP="00BC297A">
      <w:pPr>
        <w:spacing w:line="240" w:lineRule="auto"/>
        <w:jc w:val="both"/>
        <w:rPr>
          <w:rFonts w:ascii="Times New Roman" w:hAnsi="Times New Roman"/>
          <w:b/>
          <w:bCs/>
          <w:sz w:val="28"/>
          <w:szCs w:val="28"/>
        </w:rPr>
      </w:pPr>
    </w:p>
    <w:p w:rsidR="00BC297A" w:rsidRDefault="00BC297A" w:rsidP="00BC297A">
      <w:pPr>
        <w:tabs>
          <w:tab w:val="right" w:leader="dot" w:pos="9900"/>
        </w:tabs>
        <w:spacing w:after="0"/>
        <w:jc w:val="both"/>
        <w:rPr>
          <w:rFonts w:ascii="Times New Roman" w:hAnsi="Times New Roman"/>
          <w:sz w:val="28"/>
          <w:szCs w:val="28"/>
        </w:rPr>
      </w:pPr>
      <w:r>
        <w:rPr>
          <w:rFonts w:ascii="Times New Roman" w:hAnsi="Times New Roman"/>
          <w:b/>
          <w:bCs/>
          <w:sz w:val="28"/>
          <w:szCs w:val="28"/>
        </w:rPr>
        <w:t xml:space="preserve">* </w:t>
      </w: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7B3862">
        <w:rPr>
          <w:rFonts w:ascii="Times New Roman" w:hAnsi="Times New Roman"/>
          <w:bCs/>
          <w:i/>
          <w:sz w:val="28"/>
          <w:szCs w:val="28"/>
        </w:rPr>
        <w:t>(căn cứ vào thuyết minh, bằng chứng, tài liệu nộp kèm theo sáng kiến)</w:t>
      </w:r>
    </w:p>
    <w:p w:rsidR="00BC297A" w:rsidRDefault="00BC297A" w:rsidP="00BC297A">
      <w:pPr>
        <w:pStyle w:val="ListParagraph"/>
        <w:spacing w:before="120" w:after="0" w:line="240" w:lineRule="auto"/>
        <w:ind w:left="0" w:firstLine="540"/>
        <w:contextualSpacing w:val="0"/>
        <w:jc w:val="both"/>
        <w:rPr>
          <w:rFonts w:ascii="Times New Roman" w:hAnsi="Times New Roman"/>
          <w:sz w:val="28"/>
          <w:szCs w:val="28"/>
        </w:rPr>
      </w:pPr>
      <w:r w:rsidRPr="003C0C9B">
        <w:rPr>
          <w:rFonts w:ascii="Times New Roman" w:hAnsi="Times New Roman"/>
          <w:sz w:val="28"/>
          <w:szCs w:val="28"/>
        </w:rPr>
        <w:t>Đề tài sẽ có tính khả thi cao nếu tác giả nêu bật được vấn đề khi đưa vào sử dụng hệ thống thiết bị lọc nước mà tác giả đề xuất lãnh đạo Nhà trường xem xét sử dụng sẽ đem lại tính hiệu quả cao hơn so với các hệ thống thiết bị lọc nước khác trên thị trường hoặc</w:t>
      </w:r>
      <w:r>
        <w:rPr>
          <w:rFonts w:ascii="Times New Roman" w:hAnsi="Times New Roman"/>
          <w:sz w:val="28"/>
          <w:szCs w:val="28"/>
        </w:rPr>
        <w:t xml:space="preserve"> về kinh tế sẽ lợi như thế nào khi sử dụng lâu dài trong đơn vị, như thế sẽ có tính thuyết phục cao hơn.</w:t>
      </w:r>
    </w:p>
    <w:p w:rsidR="00BC297A" w:rsidRDefault="00BC297A" w:rsidP="00BC297A">
      <w:pPr>
        <w:tabs>
          <w:tab w:val="right" w:leader="dot" w:pos="9900"/>
        </w:tabs>
        <w:spacing w:after="0"/>
        <w:jc w:val="both"/>
        <w:rPr>
          <w:rFonts w:ascii="Times New Roman" w:hAnsi="Times New Roman"/>
          <w:sz w:val="28"/>
          <w:szCs w:val="28"/>
        </w:rPr>
      </w:pPr>
      <w:r>
        <w:rPr>
          <w:rFonts w:ascii="Times New Roman" w:hAnsi="Times New Roman"/>
          <w:sz w:val="28"/>
          <w:szCs w:val="28"/>
        </w:rPr>
        <w:t xml:space="preserve">     Đánh giá: </w:t>
      </w:r>
      <w:r w:rsidRPr="00614022">
        <w:rPr>
          <w:rFonts w:ascii="Times New Roman" w:hAnsi="Times New Roman"/>
          <w:b/>
          <w:sz w:val="28"/>
          <w:szCs w:val="28"/>
        </w:rPr>
        <w:t>Tốt</w:t>
      </w:r>
    </w:p>
    <w:p w:rsidR="00BC297A" w:rsidRPr="009A59A6" w:rsidRDefault="00BC297A" w:rsidP="00BC297A">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1. </w:t>
      </w: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Pr>
          <w:rFonts w:ascii="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BC297A" w:rsidRPr="009A59A6" w:rsidRDefault="00BC297A" w:rsidP="00BC297A">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2. </w:t>
      </w: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Pr>
          <w:rFonts w:ascii="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BC297A" w:rsidRPr="009A59A6" w:rsidRDefault="00BC297A" w:rsidP="00BC297A">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3. </w:t>
      </w:r>
      <w:r w:rsidRPr="009A59A6">
        <w:rPr>
          <w:rFonts w:ascii="Times New Roman" w:hAnsi="Times New Roman"/>
          <w:sz w:val="28"/>
          <w:szCs w:val="28"/>
        </w:rPr>
        <w:t>Khả năng mang lại lợi ích:</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t xml:space="preserve">Có </w:t>
      </w:r>
      <w:r>
        <w:rPr>
          <w:rFonts w:ascii="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BC297A" w:rsidRPr="009A59A6" w:rsidRDefault="00BC297A" w:rsidP="00BC297A">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4. </w:t>
      </w:r>
      <w:r w:rsidRPr="009A59A6">
        <w:rPr>
          <w:rFonts w:ascii="Times New Roman" w:hAnsi="Times New Roman"/>
          <w:sz w:val="28"/>
          <w:szCs w:val="28"/>
        </w:rPr>
        <w:t>Phạm vi áp dụng mở rộng:</w:t>
      </w:r>
    </w:p>
    <w:p w:rsidR="00BC297A" w:rsidRPr="00147BA6" w:rsidRDefault="00BC297A" w:rsidP="00BC297A">
      <w:pPr>
        <w:pStyle w:val="ListParagraph"/>
        <w:spacing w:before="120" w:after="0" w:line="240" w:lineRule="auto"/>
        <w:contextualSpacing w:val="0"/>
        <w:rPr>
          <w:rFonts w:ascii="Times New Roman" w:hAnsi="Times New Roman"/>
          <w:sz w:val="28"/>
          <w:szCs w:val="28"/>
        </w:rPr>
      </w:pPr>
      <w:r>
        <w:rPr>
          <w:rFonts w:ascii="Times New Roman" w:hAnsi="Times New Roman"/>
          <w:sz w:val="28"/>
          <w:szCs w:val="28"/>
        </w:rPr>
        <w:t xml:space="preserve">a. </w:t>
      </w: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ab/>
        <w:t xml:space="preserve">Có </w:t>
      </w:r>
      <w:r w:rsidRPr="009A59A6">
        <w:sym w:font="Wingdings" w:char="F06F"/>
      </w:r>
      <w:r w:rsidRPr="00147BA6">
        <w:rPr>
          <w:rFonts w:ascii="Times New Roman" w:hAnsi="Times New Roman"/>
          <w:sz w:val="28"/>
          <w:szCs w:val="28"/>
        </w:rPr>
        <w:tab/>
        <w:t xml:space="preserve">   Không </w:t>
      </w:r>
      <w:r w:rsidRPr="009A59A6">
        <w:sym w:font="Wingdings" w:char="F06F"/>
      </w:r>
    </w:p>
    <w:p w:rsidR="00BC297A" w:rsidRPr="009A59A6" w:rsidRDefault="00BC297A" w:rsidP="00BC297A">
      <w:pPr>
        <w:pStyle w:val="ListParagraph"/>
        <w:spacing w:before="120" w:after="0" w:line="240" w:lineRule="auto"/>
        <w:contextualSpacing w:val="0"/>
        <w:rPr>
          <w:rFonts w:ascii="Times New Roman" w:hAnsi="Times New Roman"/>
          <w:sz w:val="28"/>
          <w:szCs w:val="28"/>
        </w:rPr>
      </w:pPr>
      <w:r>
        <w:rPr>
          <w:rFonts w:ascii="Times New Roman" w:hAnsi="Times New Roman"/>
          <w:sz w:val="28"/>
          <w:szCs w:val="28"/>
        </w:rPr>
        <w:t xml:space="preserve">b. </w:t>
      </w: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BC297A" w:rsidRPr="009A59A6" w:rsidRDefault="00BC297A" w:rsidP="00BC297A">
      <w:pPr>
        <w:pStyle w:val="ListParagraph"/>
        <w:spacing w:before="120" w:after="0" w:line="240" w:lineRule="auto"/>
        <w:contextualSpacing w:val="0"/>
        <w:rPr>
          <w:rFonts w:ascii="Times New Roman" w:hAnsi="Times New Roman"/>
          <w:sz w:val="28"/>
          <w:szCs w:val="28"/>
        </w:rPr>
      </w:pPr>
      <w:r>
        <w:rPr>
          <w:rFonts w:ascii="Times New Roman" w:hAnsi="Times New Roman"/>
          <w:sz w:val="28"/>
          <w:szCs w:val="28"/>
        </w:rPr>
        <w:t xml:space="preserve">c. </w:t>
      </w: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BC297A" w:rsidRPr="009A59A6" w:rsidRDefault="00BC297A" w:rsidP="00BC297A">
      <w:pPr>
        <w:pStyle w:val="ListParagraph"/>
        <w:spacing w:before="120" w:after="0" w:line="240" w:lineRule="atLeast"/>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rsidR="00BC297A" w:rsidRPr="009A59A6" w:rsidRDefault="00BC297A" w:rsidP="00BC297A">
      <w:pPr>
        <w:pStyle w:val="Heading1"/>
        <w:spacing w:before="0"/>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rsidR="00E80F38" w:rsidRDefault="00BC297A"/>
    <w:sectPr w:rsidR="00E80F38" w:rsidSect="00BC297A">
      <w:pgSz w:w="11906" w:h="16838"/>
      <w:pgMar w:top="907"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6B95"/>
    <w:multiLevelType w:val="hybridMultilevel"/>
    <w:tmpl w:val="3AEA6BE0"/>
    <w:lvl w:ilvl="0" w:tplc="5CD0019C">
      <w:start w:val="2"/>
      <w:numFmt w:val="decimal"/>
      <w:lvlText w:val="%1."/>
      <w:lvlJc w:val="left"/>
      <w:pPr>
        <w:ind w:left="719" w:hanging="360"/>
      </w:pPr>
      <w:rPr>
        <w:rFonts w:hint="default"/>
      </w:rPr>
    </w:lvl>
    <w:lvl w:ilvl="1" w:tplc="042A0019" w:tentative="1">
      <w:start w:val="1"/>
      <w:numFmt w:val="lowerLetter"/>
      <w:lvlText w:val="%2."/>
      <w:lvlJc w:val="left"/>
      <w:pPr>
        <w:ind w:left="1439" w:hanging="360"/>
      </w:pPr>
    </w:lvl>
    <w:lvl w:ilvl="2" w:tplc="042A001B" w:tentative="1">
      <w:start w:val="1"/>
      <w:numFmt w:val="lowerRoman"/>
      <w:lvlText w:val="%3."/>
      <w:lvlJc w:val="right"/>
      <w:pPr>
        <w:ind w:left="2159" w:hanging="180"/>
      </w:pPr>
    </w:lvl>
    <w:lvl w:ilvl="3" w:tplc="042A000F" w:tentative="1">
      <w:start w:val="1"/>
      <w:numFmt w:val="decimal"/>
      <w:lvlText w:val="%4."/>
      <w:lvlJc w:val="left"/>
      <w:pPr>
        <w:ind w:left="2879" w:hanging="360"/>
      </w:pPr>
    </w:lvl>
    <w:lvl w:ilvl="4" w:tplc="042A0019" w:tentative="1">
      <w:start w:val="1"/>
      <w:numFmt w:val="lowerLetter"/>
      <w:lvlText w:val="%5."/>
      <w:lvlJc w:val="left"/>
      <w:pPr>
        <w:ind w:left="3599" w:hanging="360"/>
      </w:pPr>
    </w:lvl>
    <w:lvl w:ilvl="5" w:tplc="042A001B" w:tentative="1">
      <w:start w:val="1"/>
      <w:numFmt w:val="lowerRoman"/>
      <w:lvlText w:val="%6."/>
      <w:lvlJc w:val="right"/>
      <w:pPr>
        <w:ind w:left="4319" w:hanging="180"/>
      </w:pPr>
    </w:lvl>
    <w:lvl w:ilvl="6" w:tplc="042A000F" w:tentative="1">
      <w:start w:val="1"/>
      <w:numFmt w:val="decimal"/>
      <w:lvlText w:val="%7."/>
      <w:lvlJc w:val="left"/>
      <w:pPr>
        <w:ind w:left="5039" w:hanging="360"/>
      </w:pPr>
    </w:lvl>
    <w:lvl w:ilvl="7" w:tplc="042A0019" w:tentative="1">
      <w:start w:val="1"/>
      <w:numFmt w:val="lowerLetter"/>
      <w:lvlText w:val="%8."/>
      <w:lvlJc w:val="left"/>
      <w:pPr>
        <w:ind w:left="5759" w:hanging="360"/>
      </w:pPr>
    </w:lvl>
    <w:lvl w:ilvl="8" w:tplc="042A001B" w:tentative="1">
      <w:start w:val="1"/>
      <w:numFmt w:val="lowerRoman"/>
      <w:lvlText w:val="%9."/>
      <w:lvlJc w:val="right"/>
      <w:pPr>
        <w:ind w:left="647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97A"/>
    <w:rsid w:val="002444F6"/>
    <w:rsid w:val="00BC297A"/>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97A"/>
    <w:rPr>
      <w:rFonts w:ascii="Calibri" w:eastAsia="Calibri" w:hAnsi="Calibri" w:cs="Times New Roman"/>
      <w:lang w:val="en-US"/>
    </w:rPr>
  </w:style>
  <w:style w:type="paragraph" w:styleId="Heading1">
    <w:name w:val="heading 1"/>
    <w:basedOn w:val="Normal"/>
    <w:next w:val="Normal"/>
    <w:link w:val="Heading1Char"/>
    <w:uiPriority w:val="9"/>
    <w:qFormat/>
    <w:rsid w:val="00BC297A"/>
    <w:pPr>
      <w:keepNext/>
      <w:keepLines/>
      <w:spacing w:before="480" w:after="0"/>
      <w:outlineLvl w:val="0"/>
    </w:pPr>
    <w:rPr>
      <w:rFonts w:ascii="Cambria" w:eastAsia="Times New Roman" w:hAnsi="Cambria"/>
      <w:b/>
      <w:bCs/>
      <w:color w:val="365F91"/>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97A"/>
    <w:rPr>
      <w:rFonts w:ascii="Cambria" w:eastAsia="Times New Roman" w:hAnsi="Cambria" w:cs="Times New Roman"/>
      <w:b/>
      <w:bCs/>
      <w:color w:val="365F91"/>
      <w:sz w:val="28"/>
      <w:szCs w:val="28"/>
      <w:lang w:val="x-none" w:eastAsia="x-none"/>
    </w:rPr>
  </w:style>
  <w:style w:type="paragraph" w:styleId="ListParagraph">
    <w:name w:val="List Paragraph"/>
    <w:basedOn w:val="Normal"/>
    <w:uiPriority w:val="34"/>
    <w:qFormat/>
    <w:rsid w:val="00BC297A"/>
    <w:pPr>
      <w:ind w:left="720"/>
      <w:contextualSpacing/>
    </w:pPr>
  </w:style>
  <w:style w:type="paragraph" w:styleId="Title">
    <w:name w:val="Title"/>
    <w:basedOn w:val="Normal"/>
    <w:link w:val="TitleChar"/>
    <w:qFormat/>
    <w:rsid w:val="00BC297A"/>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basedOn w:val="DefaultParagraphFont"/>
    <w:link w:val="Title"/>
    <w:rsid w:val="00BC297A"/>
    <w:rPr>
      <w:rFonts w:ascii="Times New Roman" w:eastAsia="Times New Roman" w:hAnsi="Times New Roman" w:cs="Times New Roman"/>
      <w:sz w:val="28"/>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97A"/>
    <w:rPr>
      <w:rFonts w:ascii="Calibri" w:eastAsia="Calibri" w:hAnsi="Calibri" w:cs="Times New Roman"/>
      <w:lang w:val="en-US"/>
    </w:rPr>
  </w:style>
  <w:style w:type="paragraph" w:styleId="Heading1">
    <w:name w:val="heading 1"/>
    <w:basedOn w:val="Normal"/>
    <w:next w:val="Normal"/>
    <w:link w:val="Heading1Char"/>
    <w:uiPriority w:val="9"/>
    <w:qFormat/>
    <w:rsid w:val="00BC297A"/>
    <w:pPr>
      <w:keepNext/>
      <w:keepLines/>
      <w:spacing w:before="480" w:after="0"/>
      <w:outlineLvl w:val="0"/>
    </w:pPr>
    <w:rPr>
      <w:rFonts w:ascii="Cambria" w:eastAsia="Times New Roman" w:hAnsi="Cambria"/>
      <w:b/>
      <w:bCs/>
      <w:color w:val="365F91"/>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97A"/>
    <w:rPr>
      <w:rFonts w:ascii="Cambria" w:eastAsia="Times New Roman" w:hAnsi="Cambria" w:cs="Times New Roman"/>
      <w:b/>
      <w:bCs/>
      <w:color w:val="365F91"/>
      <w:sz w:val="28"/>
      <w:szCs w:val="28"/>
      <w:lang w:val="x-none" w:eastAsia="x-none"/>
    </w:rPr>
  </w:style>
  <w:style w:type="paragraph" w:styleId="ListParagraph">
    <w:name w:val="List Paragraph"/>
    <w:basedOn w:val="Normal"/>
    <w:uiPriority w:val="34"/>
    <w:qFormat/>
    <w:rsid w:val="00BC297A"/>
    <w:pPr>
      <w:ind w:left="720"/>
      <w:contextualSpacing/>
    </w:pPr>
  </w:style>
  <w:style w:type="paragraph" w:styleId="Title">
    <w:name w:val="Title"/>
    <w:basedOn w:val="Normal"/>
    <w:link w:val="TitleChar"/>
    <w:qFormat/>
    <w:rsid w:val="00BC297A"/>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basedOn w:val="DefaultParagraphFont"/>
    <w:link w:val="Title"/>
    <w:rsid w:val="00BC297A"/>
    <w:rPr>
      <w:rFonts w:ascii="Times New Roman" w:eastAsia="Times New Roman" w:hAnsi="Times New Roman" w:cs="Times New Roman"/>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420</Words>
  <Characters>2394</Characters>
  <Application>Microsoft Office Word</Application>
  <DocSecurity>0</DocSecurity>
  <Lines>19</Lines>
  <Paragraphs>5</Paragraphs>
  <ScaleCrop>false</ScaleCrop>
  <Company/>
  <LinksUpToDate>false</LinksUpToDate>
  <CharactersWithSpaces>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cp:revision>
  <dcterms:created xsi:type="dcterms:W3CDTF">2017-03-24T07:42:00Z</dcterms:created>
  <dcterms:modified xsi:type="dcterms:W3CDTF">2017-03-24T07:44:00Z</dcterms:modified>
</cp:coreProperties>
</file>